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96A" w:rsidRDefault="0025096A" w:rsidP="0025096A">
      <w:pPr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5486400" cy="32004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25096A" w:rsidRDefault="0025096A" w:rsidP="0025096A">
      <w:pPr>
        <w:rPr>
          <w:b/>
        </w:rPr>
      </w:pPr>
    </w:p>
    <w:p w:rsidR="007C3CF1" w:rsidRDefault="001708BF" w:rsidP="0025096A">
      <w:pPr>
        <w:rPr>
          <w:b/>
        </w:rPr>
      </w:pPr>
      <w:r>
        <w:rPr>
          <w:b/>
          <w:noProof/>
          <w:lang w:eastAsia="ru-RU"/>
        </w:rPr>
        <w:drawing>
          <wp:inline distT="0" distB="0" distL="0" distR="0" wp14:anchorId="247D8075" wp14:editId="7DB5CF9B">
            <wp:extent cx="5486400" cy="3200400"/>
            <wp:effectExtent l="0" t="0" r="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1708BF" w:rsidRDefault="001708BF" w:rsidP="0025096A">
      <w:pPr>
        <w:rPr>
          <w:b/>
        </w:rPr>
      </w:pPr>
    </w:p>
    <w:p w:rsidR="001708BF" w:rsidRDefault="001708BF" w:rsidP="0025096A">
      <w:pPr>
        <w:rPr>
          <w:b/>
        </w:rPr>
      </w:pPr>
      <w:r>
        <w:rPr>
          <w:b/>
          <w:noProof/>
          <w:lang w:eastAsia="ru-RU"/>
        </w:rPr>
        <w:lastRenderedPageBreak/>
        <w:drawing>
          <wp:inline distT="0" distB="0" distL="0" distR="0" wp14:anchorId="132B7F98" wp14:editId="06CA9D19">
            <wp:extent cx="5486400" cy="3200400"/>
            <wp:effectExtent l="0" t="0" r="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1708BF" w:rsidRDefault="001708BF" w:rsidP="0025096A">
      <w:pPr>
        <w:rPr>
          <w:b/>
        </w:rPr>
      </w:pPr>
    </w:p>
    <w:p w:rsidR="001708BF" w:rsidRDefault="001708BF" w:rsidP="0025096A">
      <w:pPr>
        <w:rPr>
          <w:b/>
        </w:rPr>
      </w:pPr>
      <w:r>
        <w:rPr>
          <w:b/>
          <w:noProof/>
          <w:lang w:eastAsia="ru-RU"/>
        </w:rPr>
        <w:drawing>
          <wp:inline distT="0" distB="0" distL="0" distR="0" wp14:anchorId="2A4BC36A" wp14:editId="379470EB">
            <wp:extent cx="5486400" cy="3200400"/>
            <wp:effectExtent l="0" t="0" r="0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1708BF" w:rsidRDefault="001708BF" w:rsidP="0025096A">
      <w:pPr>
        <w:rPr>
          <w:b/>
        </w:rPr>
      </w:pPr>
    </w:p>
    <w:p w:rsidR="001708BF" w:rsidRDefault="001708BF" w:rsidP="0025096A">
      <w:pPr>
        <w:rPr>
          <w:b/>
        </w:rPr>
      </w:pPr>
      <w:r>
        <w:rPr>
          <w:b/>
          <w:noProof/>
          <w:lang w:eastAsia="ru-RU"/>
        </w:rPr>
        <w:lastRenderedPageBreak/>
        <w:drawing>
          <wp:inline distT="0" distB="0" distL="0" distR="0" wp14:anchorId="56C944EC" wp14:editId="02660654">
            <wp:extent cx="5486400" cy="3200400"/>
            <wp:effectExtent l="0" t="0" r="0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708BF" w:rsidRDefault="001708BF" w:rsidP="0025096A">
      <w:pPr>
        <w:rPr>
          <w:b/>
        </w:rPr>
      </w:pPr>
    </w:p>
    <w:p w:rsidR="001708BF" w:rsidRDefault="001708BF" w:rsidP="0025096A">
      <w:pPr>
        <w:rPr>
          <w:b/>
        </w:rPr>
      </w:pPr>
      <w:r>
        <w:rPr>
          <w:b/>
          <w:noProof/>
          <w:lang w:eastAsia="ru-RU"/>
        </w:rPr>
        <w:drawing>
          <wp:inline distT="0" distB="0" distL="0" distR="0" wp14:anchorId="01B938AC" wp14:editId="39BFD1A9">
            <wp:extent cx="5486400" cy="3200400"/>
            <wp:effectExtent l="0" t="0" r="0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03F46" w:rsidRDefault="00E03F46" w:rsidP="0025096A">
      <w:pPr>
        <w:rPr>
          <w:b/>
        </w:rPr>
      </w:pPr>
    </w:p>
    <w:p w:rsidR="00E03F46" w:rsidRDefault="00E03F46" w:rsidP="0025096A">
      <w:pPr>
        <w:rPr>
          <w:b/>
        </w:rPr>
      </w:pPr>
      <w:bookmarkStart w:id="0" w:name="_GoBack"/>
      <w:bookmarkEnd w:id="0"/>
    </w:p>
    <w:p w:rsidR="001708BF" w:rsidRDefault="001708BF" w:rsidP="0025096A">
      <w:pPr>
        <w:rPr>
          <w:b/>
        </w:rPr>
      </w:pPr>
    </w:p>
    <w:p w:rsidR="001708BF" w:rsidRDefault="001708BF" w:rsidP="0025096A">
      <w:pPr>
        <w:rPr>
          <w:b/>
        </w:rPr>
      </w:pPr>
    </w:p>
    <w:p w:rsidR="001708BF" w:rsidRDefault="001708BF" w:rsidP="0025096A">
      <w:pPr>
        <w:rPr>
          <w:b/>
        </w:rPr>
      </w:pPr>
    </w:p>
    <w:p w:rsidR="001708BF" w:rsidRPr="0025096A" w:rsidRDefault="001708BF" w:rsidP="0025096A">
      <w:pPr>
        <w:rPr>
          <w:b/>
        </w:rPr>
      </w:pPr>
    </w:p>
    <w:sectPr w:rsidR="001708BF" w:rsidRPr="002509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96A"/>
    <w:rsid w:val="00131844"/>
    <w:rsid w:val="001708BF"/>
    <w:rsid w:val="0025096A"/>
    <w:rsid w:val="00316870"/>
    <w:rsid w:val="00401E1E"/>
    <w:rsid w:val="00405B79"/>
    <w:rsid w:val="00407E05"/>
    <w:rsid w:val="00490889"/>
    <w:rsid w:val="0057243D"/>
    <w:rsid w:val="005728D1"/>
    <w:rsid w:val="005F46ED"/>
    <w:rsid w:val="006106E6"/>
    <w:rsid w:val="007C3CF1"/>
    <w:rsid w:val="0091325E"/>
    <w:rsid w:val="0099165B"/>
    <w:rsid w:val="00B51EA5"/>
    <w:rsid w:val="00B86BC7"/>
    <w:rsid w:val="00BD0E60"/>
    <w:rsid w:val="00CC168B"/>
    <w:rsid w:val="00D10741"/>
    <w:rsid w:val="00E03F46"/>
    <w:rsid w:val="00EE1A02"/>
    <w:rsid w:val="00FB0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880BB2-28D6-4A8B-9908-9AC01C4BB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1EA5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46ED"/>
    <w:pPr>
      <w:spacing w:after="0" w:line="240" w:lineRule="auto"/>
    </w:pPr>
    <w:rPr>
      <w:rFonts w:ascii="Times New Roman" w:eastAsiaTheme="minorEastAsia" w:hAnsi="Times New Roman"/>
      <w:sz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theme" Target="theme/theme1.xml"/><Relationship Id="rId5" Type="http://schemas.openxmlformats.org/officeDocument/2006/relationships/chart" Target="charts/chart2.xml"/><Relationship Id="rId10" Type="http://schemas.openxmlformats.org/officeDocument/2006/relationships/fontTable" Target="fontTable.xml"/><Relationship Id="rId4" Type="http://schemas.openxmlformats.org/officeDocument/2006/relationships/chart" Target="charts/chart1.xml"/><Relationship Id="rId9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5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6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Обеспеченность ДОО педагогическими кадрами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2-FDF5-459A-8C25-1B343751A394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FDF5-459A-8C25-1B343751A394}"/>
              </c:ext>
            </c:extLst>
          </c:dPt>
          <c:dLbls>
            <c:dLbl>
              <c:idx val="0"/>
              <c:spPr>
                <a:solidFill>
                  <a:sysClr val="window" lastClr="FFFFFF"/>
                </a:solidFill>
                <a:ln w="19050">
                  <a:solidFill>
                    <a:srgbClr val="5B9BD5">
                      <a:lumMod val="75000"/>
                    </a:srgbClr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inEnd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FDF5-459A-8C25-1B343751A394}"/>
                </c:ex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1"/>
              <c:spPr>
                <a:solidFill>
                  <a:sysClr val="window" lastClr="FFFFFF"/>
                </a:solidFill>
                <a:ln w="19050">
                  <a:solidFill>
                    <a:srgbClr val="5B9BD5">
                      <a:lumMod val="75000"/>
                    </a:srgbClr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inEnd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FDF5-459A-8C25-1B343751A394}"/>
                </c:ex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spPr>
              <a:solidFill>
                <a:schemeClr val="lt1"/>
              </a:solidFill>
              <a:ln w="19050">
                <a:solidFill>
                  <a:schemeClr val="accent1">
                    <a:lumMod val="75000"/>
                  </a:scheme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0"/>
            <c:showCatName val="0"/>
            <c:showSerName val="0"/>
            <c:showPercent val="0"/>
            <c:showBubbleSize val="0"/>
            <c:extLst xmlns:c16r2="http://schemas.microsoft.com/office/drawing/2015/06/chart"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Лист1!$A$2:$A$3</c:f>
              <c:strCache>
                <c:ptCount val="2"/>
                <c:pt idx="0">
                  <c:v>Вакансии</c:v>
                </c:pt>
                <c:pt idx="1">
                  <c:v>Обеспеченность ДОО педагогическими кадрами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6</c:v>
                </c:pt>
                <c:pt idx="1">
                  <c:v>23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DF5-459A-8C25-1B343751A394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Обеспеченность ДОО учебно - вспомогательным персоналом ( младшими воспитателями)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0AC1-402B-AF4C-F747993E2074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0AC1-402B-AF4C-F747993E2074}"/>
              </c:ext>
            </c:extLst>
          </c:dPt>
          <c:dLbls>
            <c:dLbl>
              <c:idx val="0"/>
              <c:spPr>
                <a:solidFill>
                  <a:sysClr val="window" lastClr="FFFFFF"/>
                </a:solidFill>
                <a:ln w="19050">
                  <a:solidFill>
                    <a:srgbClr val="5B9BD5">
                      <a:lumMod val="75000"/>
                    </a:srgbClr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ln>
                        <a:noFill/>
                      </a:ln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inEnd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0AC1-402B-AF4C-F747993E2074}"/>
                </c:ex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1"/>
              <c:spPr>
                <a:solidFill>
                  <a:sysClr val="window" lastClr="FFFFFF"/>
                </a:solidFill>
                <a:ln w="19050">
                  <a:solidFill>
                    <a:srgbClr val="5B9BD5">
                      <a:lumMod val="75000"/>
                    </a:srgbClr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ln>
                        <a:noFill/>
                      </a:ln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inEnd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0AC1-402B-AF4C-F747993E2074}"/>
                </c:ex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spPr>
              <a:noFill/>
              <a:ln w="19050">
                <a:solidFill>
                  <a:schemeClr val="accent1">
                    <a:lumMod val="75000"/>
                  </a:schemeClr>
                </a:solidFill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ln>
                      <a:noFill/>
                    </a:ln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Вакансия</c:v>
                </c:pt>
                <c:pt idx="1">
                  <c:v>Обеспеченность ДОО младшими воспитателями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</c:v>
                </c:pt>
                <c:pt idx="1">
                  <c:v>10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0AC1-402B-AF4C-F747993E2074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Наличие у педагогических работников высшего образования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2366-4303-919E-2E217D0532E5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2366-4303-919E-2E217D0532E5}"/>
              </c:ext>
            </c:extLst>
          </c:dPt>
          <c:dLbls>
            <c:dLbl>
              <c:idx val="0"/>
              <c:spPr>
                <a:solidFill>
                  <a:sysClr val="window" lastClr="FFFFFF"/>
                </a:solidFill>
                <a:ln w="19050">
                  <a:solidFill>
                    <a:srgbClr val="5B9BD5">
                      <a:lumMod val="75000"/>
                    </a:srgbClr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inEnd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2366-4303-919E-2E217D0532E5}"/>
                </c:ex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1"/>
              <c:spPr>
                <a:solidFill>
                  <a:sysClr val="window" lastClr="FFFFFF"/>
                </a:solidFill>
                <a:ln w="19050">
                  <a:solidFill>
                    <a:srgbClr val="5B9BD5">
                      <a:lumMod val="75000"/>
                    </a:srgbClr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inEnd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2366-4303-919E-2E217D0532E5}"/>
                </c:ex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spPr>
              <a:noFill/>
              <a:ln w="19050">
                <a:solidFill>
                  <a:schemeClr val="accent1">
                    <a:lumMod val="75000"/>
                  </a:schemeClr>
                </a:solidFill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0"/>
            <c:showCatName val="0"/>
            <c:showSerName val="0"/>
            <c:showPercent val="0"/>
            <c:showBubbleSize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Без высшего образования</c:v>
                </c:pt>
                <c:pt idx="1">
                  <c:v>Наличие высшего образования у педагогов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14</c:v>
                </c:pt>
                <c:pt idx="1">
                  <c:v>15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2366-4303-919E-2E217D0532E5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Своевременность повышения квалификации у педагогов и руководителя ДОО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615F-4B21-A41E-5F32AC132A5A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615F-4B21-A41E-5F32AC132A5A}"/>
              </c:ext>
            </c:extLst>
          </c:dPt>
          <c:dLbls>
            <c:dLbl>
              <c:idx val="0"/>
              <c:spPr>
                <a:solidFill>
                  <a:sysClr val="window" lastClr="FFFFFF"/>
                </a:solidFill>
                <a:ln w="19050">
                  <a:solidFill>
                    <a:srgbClr val="5B9BD5">
                      <a:lumMod val="75000"/>
                    </a:srgbClr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inEnd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615F-4B21-A41E-5F32AC132A5A}"/>
                </c:ex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1"/>
              <c:spPr>
                <a:solidFill>
                  <a:sysClr val="window" lastClr="FFFFFF"/>
                </a:solidFill>
                <a:ln w="19050">
                  <a:solidFill>
                    <a:srgbClr val="5B9BD5">
                      <a:lumMod val="75000"/>
                    </a:srgbClr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inEnd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615F-4B21-A41E-5F32AC132A5A}"/>
                </c:ex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spPr>
              <a:noFill/>
              <a:ln w="19050">
                <a:solidFill>
                  <a:schemeClr val="accent1">
                    <a:lumMod val="75000"/>
                  </a:schemeClr>
                </a:solidFill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0"/>
            <c:showCatName val="0"/>
            <c:showSerName val="0"/>
            <c:showPercent val="0"/>
            <c:showBubbleSize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Несвоевременность повышения квалификации</c:v>
                </c:pt>
                <c:pt idx="1">
                  <c:v>Своевременность повышения квалификации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0</c:v>
                </c:pt>
                <c:pt idx="1">
                  <c:v>25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615F-4B21-A41E-5F32AC132A5A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Наличие первой квалификационной категории у педагогов ДОО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7EC2-4231-A77D-C47B4B3E6707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7EC2-4231-A77D-C47B4B3E6707}"/>
              </c:ext>
            </c:extLst>
          </c:dPt>
          <c:dLbls>
            <c:dLbl>
              <c:idx val="0"/>
              <c:spPr>
                <a:solidFill>
                  <a:sysClr val="window" lastClr="FFFFFF"/>
                </a:solidFill>
                <a:ln w="19050">
                  <a:solidFill>
                    <a:srgbClr val="5B9BD5">
                      <a:lumMod val="75000"/>
                    </a:srgbClr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inEnd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7EC2-4231-A77D-C47B4B3E6707}"/>
                </c:ex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1"/>
              <c:spPr>
                <a:solidFill>
                  <a:sysClr val="window" lastClr="FFFFFF"/>
                </a:solidFill>
                <a:ln w="19050">
                  <a:solidFill>
                    <a:srgbClr val="5B9BD5">
                      <a:lumMod val="75000"/>
                    </a:srgbClr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inEnd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7EC2-4231-A77D-C47B4B3E6707}"/>
                </c:ex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spPr>
              <a:noFill/>
              <a:ln w="19050">
                <a:solidFill>
                  <a:schemeClr val="accent1">
                    <a:lumMod val="75000"/>
                  </a:schemeClr>
                </a:solidFill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0"/>
            <c:showCatName val="0"/>
            <c:showSerName val="0"/>
            <c:showPercent val="0"/>
            <c:showBubbleSize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Отсутствие первой квалификационно категории</c:v>
                </c:pt>
                <c:pt idx="1">
                  <c:v>Наличие первой категории у педагогов ДОО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18</c:v>
                </c:pt>
                <c:pt idx="1">
                  <c:v>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7EC2-4231-A77D-C47B4B3E6707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32804425488480604"/>
          <c:y val="0.16341269841269843"/>
          <c:w val="0.38557815689705455"/>
          <c:h val="0.66099112610923638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Наличие высшей квалификационной категории у педагогических работников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A4AE-4CE8-A9FD-790A8501A905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A4AE-4CE8-A9FD-790A8501A905}"/>
              </c:ext>
            </c:extLst>
          </c:dPt>
          <c:dLbls>
            <c:dLbl>
              <c:idx val="0"/>
              <c:spPr>
                <a:solidFill>
                  <a:sysClr val="window" lastClr="FFFFFF"/>
                </a:solidFill>
                <a:ln w="19050">
                  <a:solidFill>
                    <a:srgbClr val="5B9BD5">
                      <a:lumMod val="75000"/>
                    </a:srgbClr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inEnd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A4AE-4CE8-A9FD-790A8501A905}"/>
                </c:ex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1"/>
              <c:spPr>
                <a:solidFill>
                  <a:sysClr val="window" lastClr="FFFFFF"/>
                </a:solidFill>
                <a:ln w="19050">
                  <a:solidFill>
                    <a:srgbClr val="5B9BD5">
                      <a:lumMod val="75000"/>
                    </a:srgbClr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inEnd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A4AE-4CE8-A9FD-790A8501A905}"/>
                </c:ex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spPr>
              <a:noFill/>
              <a:ln w="19050">
                <a:solidFill>
                  <a:schemeClr val="accent1">
                    <a:lumMod val="75000"/>
                  </a:schemeClr>
                </a:solidFill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0"/>
            <c:showCatName val="0"/>
            <c:showSerName val="0"/>
            <c:showPercent val="0"/>
            <c:showBubbleSize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Отсутствие высшей квалификационной категории</c:v>
                </c:pt>
                <c:pt idx="1">
                  <c:v>Наличие высшей квалификационной категории у педагогов 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8</c:v>
                </c:pt>
                <c:pt idx="1">
                  <c:v>15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A4AE-4CE8-A9FD-790A8501A905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4</cp:revision>
  <dcterms:created xsi:type="dcterms:W3CDTF">2022-03-23T13:54:00Z</dcterms:created>
  <dcterms:modified xsi:type="dcterms:W3CDTF">2022-03-25T12:30:00Z</dcterms:modified>
</cp:coreProperties>
</file>